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D856A" w14:textId="5D892202" w:rsidR="00812FB8" w:rsidRPr="00F3021F" w:rsidRDefault="00810827">
      <w:pPr>
        <w:rPr>
          <w:b/>
          <w:bCs/>
          <w:sz w:val="36"/>
          <w:szCs w:val="36"/>
        </w:rPr>
      </w:pPr>
      <w:r w:rsidRPr="00F3021F">
        <w:rPr>
          <w:b/>
          <w:bCs/>
          <w:sz w:val="36"/>
          <w:szCs w:val="36"/>
        </w:rPr>
        <w:t xml:space="preserve">Instrukcja laboratoryjna do ćwiczeń   </w:t>
      </w:r>
      <w:r w:rsidR="00F358AA">
        <w:rPr>
          <w:b/>
          <w:bCs/>
          <w:sz w:val="36"/>
          <w:szCs w:val="36"/>
        </w:rPr>
        <w:t>9&amp;10</w:t>
      </w:r>
    </w:p>
    <w:p w14:paraId="4DC543FF" w14:textId="23CE65C1" w:rsidR="004B5F11" w:rsidRDefault="004B5F11">
      <w:pPr>
        <w:rPr>
          <w:sz w:val="32"/>
          <w:szCs w:val="32"/>
        </w:rPr>
      </w:pPr>
    </w:p>
    <w:p w14:paraId="402267F8" w14:textId="4D374F88" w:rsidR="004B5F11" w:rsidRDefault="00F358AA" w:rsidP="004B5F11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Cał</w:t>
      </w:r>
      <w:r w:rsidR="00C51D08">
        <w:rPr>
          <w:sz w:val="32"/>
          <w:szCs w:val="32"/>
        </w:rPr>
        <w:t xml:space="preserve">kowanie cyfrowe zbioru. </w:t>
      </w:r>
      <w:r w:rsidR="00CE1C1B">
        <w:rPr>
          <w:sz w:val="32"/>
          <w:szCs w:val="32"/>
        </w:rPr>
        <w:t xml:space="preserve">Zapoznać się funkcją całkowania numerycznego </w:t>
      </w:r>
      <w:proofErr w:type="spellStart"/>
      <w:r w:rsidR="00CE1C1B" w:rsidRPr="00CE1C1B">
        <w:rPr>
          <w:i/>
          <w:iCs/>
          <w:color w:val="00B0F0"/>
          <w:sz w:val="32"/>
          <w:szCs w:val="32"/>
        </w:rPr>
        <w:t>cumtrapz</w:t>
      </w:r>
      <w:proofErr w:type="spellEnd"/>
      <w:r w:rsidR="00CE1C1B">
        <w:rPr>
          <w:sz w:val="32"/>
          <w:szCs w:val="32"/>
        </w:rPr>
        <w:t xml:space="preserve"> </w:t>
      </w:r>
      <w:r w:rsidR="00C51D08">
        <w:rPr>
          <w:sz w:val="32"/>
          <w:szCs w:val="32"/>
        </w:rPr>
        <w:t xml:space="preserve">. </w:t>
      </w:r>
      <w:r w:rsidR="00CE1C1B">
        <w:rPr>
          <w:sz w:val="32"/>
          <w:szCs w:val="32"/>
        </w:rPr>
        <w:t>Dla wybranej funkcji trygonometrycznej utworzyć zbiór liczbowy przedstawiający tą funkcję, a następnie wykonać całkowanie cyfrowe na tym zbiorze i przedstawić rezultaty graficznie. Powtórzyć</w:t>
      </w:r>
      <w:r w:rsidR="00DC2C22">
        <w:rPr>
          <w:sz w:val="32"/>
          <w:szCs w:val="32"/>
        </w:rPr>
        <w:t xml:space="preserve"> to dla</w:t>
      </w:r>
      <w:r w:rsidR="00CE1C1B">
        <w:rPr>
          <w:sz w:val="32"/>
          <w:szCs w:val="32"/>
        </w:rPr>
        <w:t xml:space="preserve"> </w:t>
      </w:r>
      <w:r w:rsidR="00DC2C22">
        <w:rPr>
          <w:sz w:val="32"/>
          <w:szCs w:val="32"/>
        </w:rPr>
        <w:t>in</w:t>
      </w:r>
      <w:r w:rsidR="00CE1C1B">
        <w:rPr>
          <w:sz w:val="32"/>
          <w:szCs w:val="32"/>
        </w:rPr>
        <w:t>n</w:t>
      </w:r>
      <w:r w:rsidR="00DC2C22">
        <w:rPr>
          <w:sz w:val="32"/>
          <w:szCs w:val="32"/>
        </w:rPr>
        <w:t>y</w:t>
      </w:r>
      <w:r w:rsidR="00CE1C1B">
        <w:rPr>
          <w:sz w:val="32"/>
          <w:szCs w:val="32"/>
        </w:rPr>
        <w:t xml:space="preserve">ch gęstości zmiennej niezależnej tej funkcji i skomentować rezultaty. </w:t>
      </w:r>
    </w:p>
    <w:p w14:paraId="09B32A51" w14:textId="77777777" w:rsidR="00E62AE5" w:rsidRDefault="00E62AE5" w:rsidP="00E62AE5">
      <w:pPr>
        <w:pStyle w:val="Akapitzlist"/>
        <w:rPr>
          <w:sz w:val="32"/>
          <w:szCs w:val="32"/>
        </w:rPr>
      </w:pPr>
    </w:p>
    <w:p w14:paraId="6EF342A5" w14:textId="77777777" w:rsidR="00E62AE5" w:rsidRPr="00E62AE5" w:rsidRDefault="00E62AE5" w:rsidP="00E62AE5">
      <w:pPr>
        <w:pStyle w:val="Akapitzlist"/>
        <w:rPr>
          <w:sz w:val="32"/>
          <w:szCs w:val="32"/>
        </w:rPr>
      </w:pPr>
    </w:p>
    <w:p w14:paraId="48BF30D2" w14:textId="1FC7A956" w:rsidR="003551BC" w:rsidRPr="001311D4" w:rsidRDefault="00CE1C1B" w:rsidP="001311D4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Zapoznać się z programami dynamiki odwrotnej manipulatora RRT. </w:t>
      </w:r>
      <w:r w:rsidR="001311D4">
        <w:rPr>
          <w:sz w:val="32"/>
          <w:szCs w:val="32"/>
        </w:rPr>
        <w:t>Wybrać punkty A i B oznaczające początek i koniec odcinka ruchu końcówki manipulatora. Wybrać czasy  (i przyspieszenie dla trapezu) związane z pokonaniem tego odcinka przy zastosowaniu parabolicznego i trapezowego profilu prędkości.</w:t>
      </w:r>
      <w:r w:rsidR="001311D4">
        <w:rPr>
          <w:sz w:val="32"/>
          <w:szCs w:val="32"/>
        </w:rPr>
        <w:br/>
        <w:t xml:space="preserve">Wykonać  to dla krótkiego, średniego i długiego czasu pokonania odcinka AB. Przedstawić graficznie  i skomentować uzyskane wyniki. </w:t>
      </w:r>
      <w:r w:rsidR="003551BC" w:rsidRPr="001311D4">
        <w:rPr>
          <w:sz w:val="32"/>
          <w:szCs w:val="32"/>
        </w:rPr>
        <w:br/>
      </w:r>
    </w:p>
    <w:p w14:paraId="7FEAD4D1" w14:textId="0E54924D" w:rsidR="00E62AE5" w:rsidRPr="002824E7" w:rsidRDefault="003551BC" w:rsidP="00E62AE5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A0EB8">
        <w:rPr>
          <w:sz w:val="32"/>
          <w:szCs w:val="32"/>
        </w:rPr>
        <w:t xml:space="preserve">Wykonać dowolny ciąg działań  matematycznych przy użyciu </w:t>
      </w:r>
      <w:proofErr w:type="spellStart"/>
      <w:r w:rsidR="00AA0EB8" w:rsidRPr="00253377">
        <w:rPr>
          <w:i/>
          <w:iCs/>
          <w:color w:val="00B0F0"/>
          <w:sz w:val="32"/>
          <w:szCs w:val="32"/>
        </w:rPr>
        <w:t>Simulinka</w:t>
      </w:r>
      <w:proofErr w:type="spellEnd"/>
      <w:r w:rsidR="00AA0EB8">
        <w:rPr>
          <w:sz w:val="32"/>
          <w:szCs w:val="32"/>
        </w:rPr>
        <w:t xml:space="preserve"> na wektorze pochodzącym z wybranego generato</w:t>
      </w:r>
      <w:r w:rsidR="00253377">
        <w:rPr>
          <w:sz w:val="32"/>
          <w:szCs w:val="32"/>
        </w:rPr>
        <w:t>ra funkcji (funkcja trygonometryczna, schodkowa, ramp, itp.) i pokazać grafiki.</w:t>
      </w:r>
      <w:r w:rsidR="00253377">
        <w:rPr>
          <w:sz w:val="32"/>
          <w:szCs w:val="32"/>
        </w:rPr>
        <w:br/>
      </w:r>
    </w:p>
    <w:p w14:paraId="3517A8DE" w14:textId="5DF2E780" w:rsidR="002824E7" w:rsidRPr="00E62AE5" w:rsidRDefault="002824E7" w:rsidP="00253377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253377">
        <w:rPr>
          <w:sz w:val="32"/>
          <w:szCs w:val="32"/>
        </w:rPr>
        <w:t xml:space="preserve"> </w:t>
      </w:r>
      <w:r w:rsidR="00253377">
        <w:rPr>
          <w:sz w:val="32"/>
          <w:szCs w:val="32"/>
        </w:rPr>
        <w:t xml:space="preserve">Dla programu </w:t>
      </w:r>
      <w:proofErr w:type="spellStart"/>
      <w:r w:rsidR="00253377" w:rsidRPr="00253377">
        <w:rPr>
          <w:i/>
          <w:iCs/>
          <w:color w:val="00B0F0"/>
          <w:sz w:val="32"/>
          <w:szCs w:val="32"/>
        </w:rPr>
        <w:t>Simulink</w:t>
      </w:r>
      <w:proofErr w:type="spellEnd"/>
      <w:r w:rsidR="00253377">
        <w:rPr>
          <w:sz w:val="32"/>
          <w:szCs w:val="32"/>
        </w:rPr>
        <w:t xml:space="preserve"> dotyczącego wahadła sferycznego dobrać własne parametry układu i wykonać obliczenia z efektownymi grafikami. Uzupełnić układ o dodatkowy X-Y </w:t>
      </w:r>
      <w:proofErr w:type="spellStart"/>
      <w:r w:rsidR="00253377">
        <w:rPr>
          <w:sz w:val="32"/>
          <w:szCs w:val="32"/>
        </w:rPr>
        <w:t>Graph</w:t>
      </w:r>
      <w:proofErr w:type="spellEnd"/>
      <w:r w:rsidR="00253377">
        <w:rPr>
          <w:sz w:val="32"/>
          <w:szCs w:val="32"/>
        </w:rPr>
        <w:t xml:space="preserve">  pokazujący trajektorię ruchu wahadła w płaszczyźnie </w:t>
      </w:r>
      <w:r w:rsidR="00DC2C22">
        <w:rPr>
          <w:sz w:val="32"/>
          <w:szCs w:val="32"/>
        </w:rPr>
        <w:br/>
      </w:r>
      <w:r w:rsidR="00253377">
        <w:rPr>
          <w:sz w:val="32"/>
          <w:szCs w:val="32"/>
        </w:rPr>
        <w:t>Z-X, której dotąd brakuje.</w:t>
      </w:r>
    </w:p>
    <w:sectPr w:rsidR="002824E7" w:rsidRPr="00E62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002BCF"/>
    <w:multiLevelType w:val="hybridMultilevel"/>
    <w:tmpl w:val="DF40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27"/>
    <w:rsid w:val="001311D4"/>
    <w:rsid w:val="00253377"/>
    <w:rsid w:val="002824E7"/>
    <w:rsid w:val="0030367C"/>
    <w:rsid w:val="003551BC"/>
    <w:rsid w:val="004B5F11"/>
    <w:rsid w:val="005E3A1F"/>
    <w:rsid w:val="007D46DC"/>
    <w:rsid w:val="00810827"/>
    <w:rsid w:val="00812FB8"/>
    <w:rsid w:val="00AA0EB8"/>
    <w:rsid w:val="00AE3A98"/>
    <w:rsid w:val="00C51D08"/>
    <w:rsid w:val="00CE1C1B"/>
    <w:rsid w:val="00DC2C22"/>
    <w:rsid w:val="00E62AE5"/>
    <w:rsid w:val="00F3021F"/>
    <w:rsid w:val="00F3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B9A2"/>
  <w15:chartTrackingRefBased/>
  <w15:docId w15:val="{A5281CD2-783B-49EB-A96A-0E49D614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5</cp:revision>
  <dcterms:created xsi:type="dcterms:W3CDTF">2021-01-18T08:17:00Z</dcterms:created>
  <dcterms:modified xsi:type="dcterms:W3CDTF">2021-01-18T09:26:00Z</dcterms:modified>
</cp:coreProperties>
</file>